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22461F" w14:textId="154B4F07" w:rsidR="003C24F5" w:rsidRPr="00606BF0" w:rsidRDefault="00EF5221" w:rsidP="000B01C4">
      <w:pPr>
        <w:jc w:val="center"/>
        <w:rPr>
          <w:sz w:val="24"/>
          <w:szCs w:val="24"/>
        </w:rPr>
      </w:pPr>
      <w:r w:rsidRPr="00606BF0">
        <w:rPr>
          <w:sz w:val="24"/>
          <w:szCs w:val="24"/>
        </w:rPr>
        <w:t>5</w:t>
      </w:r>
      <w:r w:rsidR="000102B5" w:rsidRPr="00606BF0">
        <w:rPr>
          <w:sz w:val="24"/>
          <w:szCs w:val="24"/>
        </w:rPr>
        <w:t>-Minuten-</w:t>
      </w:r>
      <w:r w:rsidR="003C24F5" w:rsidRPr="00606BF0">
        <w:rPr>
          <w:sz w:val="24"/>
          <w:szCs w:val="24"/>
        </w:rPr>
        <w:t xml:space="preserve">Rede anlässlich der Eröffnung der Ausstellung „Bitte, </w:t>
      </w:r>
      <w:r w:rsidR="00440324" w:rsidRPr="00606BF0">
        <w:rPr>
          <w:sz w:val="24"/>
          <w:szCs w:val="24"/>
        </w:rPr>
        <w:t>bewahrt</w:t>
      </w:r>
      <w:r w:rsidR="003C24F5" w:rsidRPr="00606BF0">
        <w:rPr>
          <w:sz w:val="24"/>
          <w:szCs w:val="24"/>
        </w:rPr>
        <w:t xml:space="preserve"> uns vor uns selbst!” (9. April</w:t>
      </w:r>
      <w:r w:rsidR="000102B5" w:rsidRPr="00606BF0">
        <w:rPr>
          <w:sz w:val="24"/>
          <w:szCs w:val="24"/>
        </w:rPr>
        <w:t xml:space="preserve">, </w:t>
      </w:r>
      <w:r w:rsidR="003C24F5" w:rsidRPr="00606BF0">
        <w:rPr>
          <w:sz w:val="24"/>
          <w:szCs w:val="24"/>
        </w:rPr>
        <w:t>18:30 Uhr)</w:t>
      </w:r>
    </w:p>
    <w:p w14:paraId="19E8D221" w14:textId="2AD045F8" w:rsidR="003C24F5" w:rsidRPr="00606BF0" w:rsidRDefault="000B01C4" w:rsidP="000B01C4">
      <w:pPr>
        <w:jc w:val="center"/>
        <w:rPr>
          <w:sz w:val="24"/>
          <w:szCs w:val="24"/>
        </w:rPr>
      </w:pPr>
      <w:r>
        <w:rPr>
          <w:sz w:val="24"/>
          <w:szCs w:val="24"/>
        </w:rPr>
        <w:t>Andreas Roser</w:t>
      </w:r>
    </w:p>
    <w:p w14:paraId="72D80A1F" w14:textId="77777777" w:rsidR="000102B5" w:rsidRPr="00606BF0" w:rsidRDefault="000102B5" w:rsidP="003C24F5">
      <w:pPr>
        <w:rPr>
          <w:sz w:val="24"/>
          <w:szCs w:val="24"/>
        </w:rPr>
      </w:pPr>
    </w:p>
    <w:p w14:paraId="13D1FEAD" w14:textId="77777777" w:rsidR="003C24F5" w:rsidRPr="00606BF0" w:rsidRDefault="003C24F5" w:rsidP="003C24F5">
      <w:pPr>
        <w:rPr>
          <w:sz w:val="24"/>
          <w:szCs w:val="24"/>
        </w:rPr>
      </w:pPr>
      <w:r w:rsidRPr="00606BF0">
        <w:rPr>
          <w:sz w:val="24"/>
          <w:szCs w:val="24"/>
        </w:rPr>
        <w:t>Sehr geehrte Damen und Herren, liebe Ausstellungsgäste!</w:t>
      </w:r>
    </w:p>
    <w:p w14:paraId="7A23FFA5" w14:textId="756A8CCD" w:rsidR="003C24F5" w:rsidRPr="00606BF0" w:rsidRDefault="003C24F5" w:rsidP="003C24F5">
      <w:pPr>
        <w:rPr>
          <w:sz w:val="24"/>
          <w:szCs w:val="24"/>
        </w:rPr>
      </w:pPr>
      <w:r w:rsidRPr="00606BF0">
        <w:rPr>
          <w:sz w:val="24"/>
          <w:szCs w:val="24"/>
        </w:rPr>
        <w:t xml:space="preserve">Herzlich willkommen </w:t>
      </w:r>
      <w:r w:rsidR="00E93F76" w:rsidRPr="00606BF0">
        <w:rPr>
          <w:sz w:val="24"/>
          <w:szCs w:val="24"/>
        </w:rPr>
        <w:t>im</w:t>
      </w:r>
      <w:r w:rsidRPr="00606BF0">
        <w:rPr>
          <w:sz w:val="24"/>
          <w:szCs w:val="24"/>
        </w:rPr>
        <w:t xml:space="preserve"> Kunstforum Salzkammergut!</w:t>
      </w:r>
    </w:p>
    <w:p w14:paraId="5213641C" w14:textId="77777777" w:rsidR="003C24F5" w:rsidRPr="00606BF0" w:rsidRDefault="003C24F5" w:rsidP="003C24F5">
      <w:pPr>
        <w:rPr>
          <w:sz w:val="24"/>
          <w:szCs w:val="24"/>
        </w:rPr>
      </w:pPr>
    </w:p>
    <w:p w14:paraId="4CF47A16" w14:textId="77777777" w:rsidR="003C24F5" w:rsidRPr="00606BF0" w:rsidRDefault="003C24F5" w:rsidP="003C24F5">
      <w:pPr>
        <w:rPr>
          <w:sz w:val="24"/>
          <w:szCs w:val="24"/>
        </w:rPr>
      </w:pPr>
      <w:r w:rsidRPr="00606BF0">
        <w:rPr>
          <w:sz w:val="24"/>
          <w:szCs w:val="24"/>
        </w:rPr>
        <w:t xml:space="preserve">Ich muss zugeben, dass mich das Motto dieser Ausstellung etwas überrascht hat. </w:t>
      </w:r>
    </w:p>
    <w:p w14:paraId="59FC77C1" w14:textId="77777777" w:rsidR="003C24F5" w:rsidRPr="00606BF0" w:rsidRDefault="003C24F5" w:rsidP="003C24F5">
      <w:pPr>
        <w:rPr>
          <w:sz w:val="24"/>
          <w:szCs w:val="24"/>
        </w:rPr>
      </w:pPr>
      <w:r w:rsidRPr="00606BF0">
        <w:rPr>
          <w:sz w:val="24"/>
          <w:szCs w:val="24"/>
        </w:rPr>
        <w:t>Wer ist der Adressat dieser Aufforderung, uns vor uns selbst zu bewahren?</w:t>
      </w:r>
    </w:p>
    <w:p w14:paraId="458B182E" w14:textId="77777777" w:rsidR="003C24F5" w:rsidRPr="00606BF0" w:rsidRDefault="003C24F5" w:rsidP="003C24F5">
      <w:pPr>
        <w:rPr>
          <w:sz w:val="24"/>
          <w:szCs w:val="24"/>
        </w:rPr>
      </w:pPr>
      <w:r w:rsidRPr="00606BF0">
        <w:rPr>
          <w:sz w:val="24"/>
          <w:szCs w:val="24"/>
        </w:rPr>
        <w:t xml:space="preserve">Wie kann man Menschen vor sich selbst bewahren, wenn die, die uns helfen, Menschen sind? </w:t>
      </w:r>
    </w:p>
    <w:p w14:paraId="042B7A3A" w14:textId="12EDF0D4" w:rsidR="003C24F5" w:rsidRPr="00606BF0" w:rsidRDefault="003C24F5" w:rsidP="003C24F5">
      <w:pPr>
        <w:rPr>
          <w:sz w:val="24"/>
          <w:szCs w:val="24"/>
        </w:rPr>
      </w:pPr>
      <w:r w:rsidRPr="00606BF0">
        <w:rPr>
          <w:sz w:val="24"/>
          <w:szCs w:val="24"/>
        </w:rPr>
        <w:t xml:space="preserve">Aber es ist klar, was gemeint ist. </w:t>
      </w:r>
      <w:r w:rsidRPr="00606BF0">
        <w:rPr>
          <w:b/>
          <w:bCs/>
          <w:sz w:val="24"/>
          <w:szCs w:val="24"/>
        </w:rPr>
        <w:t>Worum es wirklich geht</w:t>
      </w:r>
      <w:r w:rsidRPr="00606BF0">
        <w:rPr>
          <w:sz w:val="24"/>
          <w:szCs w:val="24"/>
        </w:rPr>
        <w:t xml:space="preserve">, ist die - an wen auch immer gerichtete - Aufforderung, Verantwortung für das eigene Handeln zu übernehmen, sich selbst und </w:t>
      </w:r>
      <w:r w:rsidR="00E93F76" w:rsidRPr="00606BF0">
        <w:rPr>
          <w:sz w:val="24"/>
          <w:szCs w:val="24"/>
        </w:rPr>
        <w:t>die</w:t>
      </w:r>
      <w:r w:rsidRPr="00606BF0">
        <w:rPr>
          <w:sz w:val="24"/>
          <w:szCs w:val="24"/>
        </w:rPr>
        <w:t xml:space="preserve"> Mitmenschen zu bewegen, </w:t>
      </w:r>
      <w:r w:rsidR="00E93F76" w:rsidRPr="00606BF0">
        <w:rPr>
          <w:sz w:val="24"/>
          <w:szCs w:val="24"/>
        </w:rPr>
        <w:t>untereinander und ih</w:t>
      </w:r>
      <w:r w:rsidRPr="00606BF0">
        <w:rPr>
          <w:sz w:val="24"/>
          <w:szCs w:val="24"/>
        </w:rPr>
        <w:t xml:space="preserve">rer Umwelt keinen Schaden zuzufügen, um sie vor den oft katastrophalen Folgen des eigenen Handelns zu bewahren. </w:t>
      </w:r>
    </w:p>
    <w:p w14:paraId="2E0419D2" w14:textId="77777777" w:rsidR="00E93F76" w:rsidRPr="00606BF0" w:rsidRDefault="00E93F76" w:rsidP="003C24F5">
      <w:pPr>
        <w:rPr>
          <w:sz w:val="24"/>
          <w:szCs w:val="24"/>
        </w:rPr>
      </w:pPr>
    </w:p>
    <w:p w14:paraId="0227FF3A" w14:textId="1226E1F6" w:rsidR="003C24F5" w:rsidRPr="00606BF0" w:rsidRDefault="00440AFB" w:rsidP="003C24F5">
      <w:pPr>
        <w:rPr>
          <w:sz w:val="24"/>
          <w:szCs w:val="24"/>
          <w:lang w:val="en-US"/>
        </w:rPr>
      </w:pPr>
      <w:r w:rsidRPr="00606BF0">
        <w:rPr>
          <w:sz w:val="24"/>
          <w:szCs w:val="24"/>
        </w:rPr>
        <w:t xml:space="preserve">Es ist also verständlich, wozu wir aufgefordert werden. </w:t>
      </w:r>
      <w:r w:rsidR="003C24F5" w:rsidRPr="00606BF0">
        <w:rPr>
          <w:sz w:val="24"/>
          <w:szCs w:val="24"/>
        </w:rPr>
        <w:t xml:space="preserve">Es wäre </w:t>
      </w:r>
      <w:r w:rsidR="00E93F76" w:rsidRPr="00606BF0">
        <w:rPr>
          <w:sz w:val="24"/>
          <w:szCs w:val="24"/>
        </w:rPr>
        <w:t xml:space="preserve">aber nicht </w:t>
      </w:r>
      <w:r w:rsidR="003C24F5" w:rsidRPr="00606BF0">
        <w:rPr>
          <w:sz w:val="24"/>
          <w:szCs w:val="24"/>
        </w:rPr>
        <w:t xml:space="preserve">plausibel, uns vor den Folgen unseres Handelns schützen zu wollen, nicht aber </w:t>
      </w:r>
      <w:r w:rsidR="00E93F76" w:rsidRPr="00606BF0">
        <w:rPr>
          <w:sz w:val="24"/>
          <w:szCs w:val="24"/>
        </w:rPr>
        <w:t xml:space="preserve">unsere Kunstwerke vor uns zu schützen.  </w:t>
      </w:r>
      <w:r w:rsidR="003C24F5" w:rsidRPr="00606BF0">
        <w:rPr>
          <w:sz w:val="24"/>
          <w:szCs w:val="24"/>
          <w:lang w:val="en-US"/>
        </w:rPr>
        <w:t xml:space="preserve">Das Motto „Please, save us from </w:t>
      </w:r>
      <w:proofErr w:type="gramStart"/>
      <w:r w:rsidR="003C24F5" w:rsidRPr="00606BF0">
        <w:rPr>
          <w:sz w:val="24"/>
          <w:szCs w:val="24"/>
          <w:lang w:val="en-US"/>
        </w:rPr>
        <w:t xml:space="preserve">ourselves“ </w:t>
      </w:r>
      <w:proofErr w:type="spellStart"/>
      <w:r w:rsidR="003C24F5" w:rsidRPr="00606BF0">
        <w:rPr>
          <w:sz w:val="24"/>
          <w:szCs w:val="24"/>
          <w:lang w:val="en-US"/>
        </w:rPr>
        <w:t>sollte</w:t>
      </w:r>
      <w:proofErr w:type="spellEnd"/>
      <w:proofErr w:type="gramEnd"/>
      <w:r w:rsidR="003C24F5" w:rsidRPr="00606BF0">
        <w:rPr>
          <w:sz w:val="24"/>
          <w:szCs w:val="24"/>
          <w:lang w:val="en-US"/>
        </w:rPr>
        <w:t xml:space="preserve"> </w:t>
      </w:r>
      <w:proofErr w:type="spellStart"/>
      <w:r w:rsidR="003C24F5" w:rsidRPr="00606BF0">
        <w:rPr>
          <w:sz w:val="24"/>
          <w:szCs w:val="24"/>
          <w:lang w:val="en-US"/>
        </w:rPr>
        <w:t>erweitert</w:t>
      </w:r>
      <w:proofErr w:type="spellEnd"/>
      <w:r w:rsidR="003C24F5" w:rsidRPr="00606BF0">
        <w:rPr>
          <w:sz w:val="24"/>
          <w:szCs w:val="24"/>
          <w:lang w:val="en-US"/>
        </w:rPr>
        <w:t xml:space="preserve"> </w:t>
      </w:r>
      <w:proofErr w:type="spellStart"/>
      <w:r w:rsidR="003C24F5" w:rsidRPr="00606BF0">
        <w:rPr>
          <w:sz w:val="24"/>
          <w:szCs w:val="24"/>
          <w:lang w:val="en-US"/>
        </w:rPr>
        <w:t>werden</w:t>
      </w:r>
      <w:proofErr w:type="spellEnd"/>
      <w:r w:rsidR="003C24F5" w:rsidRPr="00606BF0">
        <w:rPr>
          <w:sz w:val="24"/>
          <w:szCs w:val="24"/>
          <w:lang w:val="en-US"/>
        </w:rPr>
        <w:t>:</w:t>
      </w:r>
    </w:p>
    <w:p w14:paraId="53770E4A" w14:textId="77777777" w:rsidR="003C24F5" w:rsidRPr="00606BF0" w:rsidRDefault="003C24F5" w:rsidP="003C24F5">
      <w:pPr>
        <w:rPr>
          <w:sz w:val="24"/>
          <w:szCs w:val="24"/>
          <w:lang w:val="en-US"/>
        </w:rPr>
      </w:pPr>
    </w:p>
    <w:p w14:paraId="196C0BE6" w14:textId="77777777" w:rsidR="003C24F5" w:rsidRPr="00606BF0" w:rsidRDefault="003C24F5" w:rsidP="003C24F5">
      <w:pPr>
        <w:rPr>
          <w:b/>
          <w:bCs/>
          <w:sz w:val="24"/>
          <w:szCs w:val="24"/>
          <w:lang w:val="en-US"/>
        </w:rPr>
      </w:pPr>
      <w:r w:rsidRPr="00606BF0">
        <w:rPr>
          <w:b/>
          <w:bCs/>
          <w:sz w:val="24"/>
          <w:szCs w:val="24"/>
          <w:lang w:val="en-US"/>
        </w:rPr>
        <w:t xml:space="preserve"> “Please, save our art from </w:t>
      </w:r>
      <w:proofErr w:type="gramStart"/>
      <w:r w:rsidRPr="00606BF0">
        <w:rPr>
          <w:b/>
          <w:bCs/>
          <w:sz w:val="24"/>
          <w:szCs w:val="24"/>
          <w:lang w:val="en-US"/>
        </w:rPr>
        <w:t>ourselves“</w:t>
      </w:r>
      <w:proofErr w:type="gramEnd"/>
      <w:r w:rsidRPr="00606BF0">
        <w:rPr>
          <w:b/>
          <w:bCs/>
          <w:sz w:val="24"/>
          <w:szCs w:val="24"/>
          <w:lang w:val="en-US"/>
        </w:rPr>
        <w:t xml:space="preserve">. </w:t>
      </w:r>
    </w:p>
    <w:p w14:paraId="2298DB18" w14:textId="77777777" w:rsidR="003C24F5" w:rsidRPr="000B01C4" w:rsidRDefault="003C24F5">
      <w:pPr>
        <w:rPr>
          <w:sz w:val="24"/>
          <w:szCs w:val="24"/>
          <w:lang w:val="en-US"/>
        </w:rPr>
      </w:pPr>
    </w:p>
    <w:p w14:paraId="3A15ED29" w14:textId="36A22E27" w:rsidR="004A23A3" w:rsidRPr="00606BF0" w:rsidRDefault="004A23A3" w:rsidP="004A23A3">
      <w:pPr>
        <w:rPr>
          <w:sz w:val="24"/>
          <w:szCs w:val="24"/>
        </w:rPr>
      </w:pPr>
      <w:r w:rsidRPr="00606BF0">
        <w:rPr>
          <w:b/>
          <w:bCs/>
          <w:sz w:val="24"/>
          <w:szCs w:val="24"/>
        </w:rPr>
        <w:t>Wir sollten visuelle Kunstwerke vor unseren verbalen Beschreibungen schützen, weil unsere Beschreibungen visuelle Kunstwerke verbal instrumentalisieren</w:t>
      </w:r>
      <w:r w:rsidR="00CC381D" w:rsidRPr="00606BF0">
        <w:rPr>
          <w:b/>
          <w:bCs/>
          <w:sz w:val="24"/>
          <w:szCs w:val="24"/>
        </w:rPr>
        <w:t>.</w:t>
      </w:r>
    </w:p>
    <w:p w14:paraId="2DB8EC0B" w14:textId="77777777" w:rsidR="00E93F76" w:rsidRPr="00606BF0" w:rsidRDefault="00E93F76" w:rsidP="004A23A3">
      <w:pPr>
        <w:rPr>
          <w:sz w:val="24"/>
          <w:szCs w:val="24"/>
        </w:rPr>
      </w:pPr>
    </w:p>
    <w:p w14:paraId="76380E97" w14:textId="78B75EB3" w:rsidR="004A23A3" w:rsidRPr="00606BF0" w:rsidRDefault="004A23A3" w:rsidP="004A23A3">
      <w:pPr>
        <w:rPr>
          <w:sz w:val="24"/>
          <w:szCs w:val="24"/>
        </w:rPr>
      </w:pPr>
      <w:r w:rsidRPr="00606BF0">
        <w:rPr>
          <w:sz w:val="24"/>
          <w:szCs w:val="24"/>
        </w:rPr>
        <w:t>Was bedeutet Instrumentalisierung? Wir instrumentalisieren etwas, wenn wir es uns dienstbar machen, wenn wir es vereinnahmen, wenn wir es unseren Plänen und Zwecken unterwerfen und ihm damit seine Autonomie, seine Eigenständigkeit nehmen.</w:t>
      </w:r>
    </w:p>
    <w:p w14:paraId="45665989" w14:textId="77777777" w:rsidR="004A23A3" w:rsidRPr="00606BF0" w:rsidRDefault="004A23A3" w:rsidP="004A23A3">
      <w:pPr>
        <w:rPr>
          <w:b/>
          <w:bCs/>
          <w:sz w:val="24"/>
          <w:szCs w:val="24"/>
        </w:rPr>
      </w:pPr>
      <w:r w:rsidRPr="00606BF0">
        <w:rPr>
          <w:b/>
          <w:bCs/>
          <w:sz w:val="24"/>
          <w:szCs w:val="24"/>
        </w:rPr>
        <w:t xml:space="preserve">Wenn wir verhindern wollen, dass Menschen für unsere Zwecke instrumentalisiert werden, dann sollten wir auch verhindern, dass Kunstwerke von uns und durch uns instrumentalisiert werden. </w:t>
      </w:r>
    </w:p>
    <w:p w14:paraId="5DC41B77" w14:textId="77777777" w:rsidR="004A23A3" w:rsidRPr="00606BF0" w:rsidRDefault="004A23A3" w:rsidP="004A23A3">
      <w:pPr>
        <w:rPr>
          <w:sz w:val="24"/>
          <w:szCs w:val="24"/>
        </w:rPr>
      </w:pPr>
    </w:p>
    <w:p w14:paraId="6FDD1C62" w14:textId="77777777" w:rsidR="00E93F76" w:rsidRPr="00606BF0" w:rsidRDefault="00B85CD0" w:rsidP="00B85CD0">
      <w:pPr>
        <w:rPr>
          <w:sz w:val="24"/>
          <w:szCs w:val="24"/>
        </w:rPr>
      </w:pPr>
      <w:r w:rsidRPr="00606BF0">
        <w:rPr>
          <w:sz w:val="24"/>
          <w:szCs w:val="24"/>
        </w:rPr>
        <w:t xml:space="preserve">Die Wortsprache funktioniert jedoch völlig anders als die Bildsprache. </w:t>
      </w:r>
    </w:p>
    <w:p w14:paraId="09CC83E5" w14:textId="7509A163" w:rsidR="00B85CD0" w:rsidRPr="00606BF0" w:rsidRDefault="00B85CD0" w:rsidP="00B85CD0">
      <w:pPr>
        <w:rPr>
          <w:sz w:val="24"/>
          <w:szCs w:val="24"/>
        </w:rPr>
      </w:pPr>
      <w:r w:rsidRPr="00606BF0">
        <w:rPr>
          <w:sz w:val="24"/>
          <w:szCs w:val="24"/>
        </w:rPr>
        <w:t>Wenn wir etwas mit Worten beschreiben, verwandeln wir das Gesehene in etwas, das den Konventionen und Regeln der Wortsprache folgt.  Dabei ergeben sich mehrere Probleme</w:t>
      </w:r>
      <w:r w:rsidR="00B66F2F" w:rsidRPr="00606BF0">
        <w:rPr>
          <w:sz w:val="24"/>
          <w:szCs w:val="24"/>
        </w:rPr>
        <w:t>, wenn wir versuchen, Gesehenes mit Worten zu beschreiben</w:t>
      </w:r>
      <w:r w:rsidRPr="00606BF0">
        <w:rPr>
          <w:sz w:val="24"/>
          <w:szCs w:val="24"/>
        </w:rPr>
        <w:t>:</w:t>
      </w:r>
    </w:p>
    <w:p w14:paraId="35B0E6BF" w14:textId="77777777" w:rsidR="00B66F2F" w:rsidRPr="00606BF0" w:rsidRDefault="00B66F2F" w:rsidP="00E93F76">
      <w:pPr>
        <w:rPr>
          <w:b/>
          <w:bCs/>
          <w:sz w:val="24"/>
          <w:szCs w:val="24"/>
        </w:rPr>
      </w:pPr>
    </w:p>
    <w:p w14:paraId="7BD61155" w14:textId="033161EE" w:rsidR="00E04125" w:rsidRPr="00606BF0" w:rsidRDefault="00E93F76" w:rsidP="00E04125">
      <w:pPr>
        <w:rPr>
          <w:sz w:val="24"/>
          <w:szCs w:val="24"/>
        </w:rPr>
      </w:pPr>
      <w:r w:rsidRPr="00606BF0">
        <w:rPr>
          <w:b/>
          <w:bCs/>
          <w:sz w:val="24"/>
          <w:szCs w:val="24"/>
        </w:rPr>
        <w:t xml:space="preserve">1. </w:t>
      </w:r>
      <w:r w:rsidR="00E04125" w:rsidRPr="00606BF0">
        <w:rPr>
          <w:b/>
          <w:bCs/>
          <w:sz w:val="24"/>
          <w:szCs w:val="24"/>
        </w:rPr>
        <w:t>Ein visuelles Kunstwerk wird durch seine verbale Beschreibung zu etwas, das einem verbalen Medium zugeordnet ist.</w:t>
      </w:r>
      <w:r w:rsidR="00E04125" w:rsidRPr="00606BF0">
        <w:rPr>
          <w:sz w:val="24"/>
          <w:szCs w:val="24"/>
        </w:rPr>
        <w:t xml:space="preserve"> Ein Gesehenes wird zu einem Gesagten. Was wir mit Worten beschreiben, wird zu einem Werkezeug, zu einem Instrument der Wortsprache, wird von der Wortsprache vereinnahmt. </w:t>
      </w:r>
    </w:p>
    <w:p w14:paraId="2B81F42C" w14:textId="77777777" w:rsidR="00E93F76" w:rsidRPr="00606BF0" w:rsidRDefault="00E93F76" w:rsidP="00B85CD0">
      <w:pPr>
        <w:rPr>
          <w:b/>
          <w:bCs/>
          <w:sz w:val="24"/>
          <w:szCs w:val="24"/>
        </w:rPr>
      </w:pPr>
    </w:p>
    <w:p w14:paraId="05EC9BD2" w14:textId="2211FCBA" w:rsidR="00B85CD0" w:rsidRPr="00606BF0" w:rsidRDefault="00E93F76" w:rsidP="00B85CD0">
      <w:pPr>
        <w:rPr>
          <w:b/>
          <w:bCs/>
          <w:sz w:val="24"/>
          <w:szCs w:val="24"/>
        </w:rPr>
      </w:pPr>
      <w:r w:rsidRPr="00606BF0">
        <w:rPr>
          <w:b/>
          <w:bCs/>
          <w:sz w:val="24"/>
          <w:szCs w:val="24"/>
        </w:rPr>
        <w:t>2</w:t>
      </w:r>
      <w:r w:rsidR="00B85CD0" w:rsidRPr="00606BF0">
        <w:rPr>
          <w:b/>
          <w:bCs/>
          <w:sz w:val="24"/>
          <w:szCs w:val="24"/>
        </w:rPr>
        <w:t xml:space="preserve">. Wortfolgen sind lineare Medien, Kunstwerke lassen sich aber nur in Ausnahmefällen wie Texte lesen. </w:t>
      </w:r>
    </w:p>
    <w:p w14:paraId="1BD25FA7" w14:textId="77777777" w:rsidR="00440AFB" w:rsidRPr="00606BF0" w:rsidRDefault="00440AFB" w:rsidP="00B85CD0">
      <w:pPr>
        <w:rPr>
          <w:b/>
          <w:bCs/>
          <w:sz w:val="24"/>
          <w:szCs w:val="24"/>
        </w:rPr>
      </w:pPr>
    </w:p>
    <w:p w14:paraId="03A9D8EC" w14:textId="76BAA875" w:rsidR="00B85CD0" w:rsidRPr="00606BF0" w:rsidRDefault="00B85CD0" w:rsidP="00B85CD0">
      <w:pPr>
        <w:rPr>
          <w:b/>
          <w:bCs/>
          <w:sz w:val="24"/>
          <w:szCs w:val="24"/>
        </w:rPr>
      </w:pPr>
      <w:r w:rsidRPr="00606BF0">
        <w:rPr>
          <w:b/>
          <w:bCs/>
          <w:sz w:val="24"/>
          <w:szCs w:val="24"/>
        </w:rPr>
        <w:lastRenderedPageBreak/>
        <w:t xml:space="preserve">3. Verbale Beschreibungen folgen sprachlichen Konventionen. Kunstwerke sind aber in der Regel solche, für deren adäquate Beschreibung es keine Konventionen gibt. (Das Neue kann eben nicht das bereits </w:t>
      </w:r>
      <w:r w:rsidR="00013D41" w:rsidRPr="00606BF0">
        <w:rPr>
          <w:b/>
          <w:bCs/>
          <w:sz w:val="24"/>
          <w:szCs w:val="24"/>
        </w:rPr>
        <w:t xml:space="preserve">konventionell </w:t>
      </w:r>
      <w:r w:rsidRPr="00606BF0">
        <w:rPr>
          <w:b/>
          <w:bCs/>
          <w:sz w:val="24"/>
          <w:szCs w:val="24"/>
        </w:rPr>
        <w:t>Bekannte sein).</w:t>
      </w:r>
    </w:p>
    <w:p w14:paraId="25F37E59" w14:textId="77777777" w:rsidR="00B85CD0" w:rsidRPr="00606BF0" w:rsidRDefault="00B85CD0" w:rsidP="00B85CD0">
      <w:pPr>
        <w:rPr>
          <w:sz w:val="24"/>
          <w:szCs w:val="24"/>
        </w:rPr>
      </w:pPr>
    </w:p>
    <w:p w14:paraId="3C4964D9" w14:textId="06D154AE" w:rsidR="0064624F" w:rsidRPr="00606BF0" w:rsidRDefault="00B85CD0" w:rsidP="0064624F">
      <w:pPr>
        <w:rPr>
          <w:sz w:val="24"/>
          <w:szCs w:val="24"/>
        </w:rPr>
      </w:pPr>
      <w:r w:rsidRPr="00606BF0">
        <w:rPr>
          <w:sz w:val="24"/>
          <w:szCs w:val="24"/>
        </w:rPr>
        <w:t xml:space="preserve">Die Geschichte der „rohen Kunst“, die </w:t>
      </w:r>
      <w:r w:rsidRPr="00606BF0">
        <w:rPr>
          <w:b/>
          <w:bCs/>
          <w:sz w:val="24"/>
          <w:szCs w:val="24"/>
        </w:rPr>
        <w:t xml:space="preserve">Geschichte der „Art Brut“, </w:t>
      </w:r>
      <w:r w:rsidRPr="00606BF0">
        <w:rPr>
          <w:sz w:val="24"/>
          <w:szCs w:val="24"/>
        </w:rPr>
        <w:t xml:space="preserve">ist ein gutes Beispiel für die Folgen der Instrumentalisierung von </w:t>
      </w:r>
      <w:r w:rsidR="00E93F76" w:rsidRPr="00606BF0">
        <w:rPr>
          <w:sz w:val="24"/>
          <w:szCs w:val="24"/>
        </w:rPr>
        <w:t>Kunstwerken</w:t>
      </w:r>
      <w:r w:rsidRPr="00606BF0">
        <w:rPr>
          <w:sz w:val="24"/>
          <w:szCs w:val="24"/>
        </w:rPr>
        <w:t xml:space="preserve"> durch ihre Beschreibung. </w:t>
      </w:r>
      <w:r w:rsidR="00E93F76" w:rsidRPr="00606BF0">
        <w:rPr>
          <w:sz w:val="24"/>
          <w:szCs w:val="24"/>
        </w:rPr>
        <w:t xml:space="preserve">Die </w:t>
      </w:r>
      <w:r w:rsidRPr="00606BF0">
        <w:rPr>
          <w:b/>
          <w:bCs/>
          <w:sz w:val="24"/>
          <w:szCs w:val="24"/>
        </w:rPr>
        <w:t>Art Brut</w:t>
      </w:r>
      <w:r w:rsidRPr="00606BF0">
        <w:rPr>
          <w:sz w:val="24"/>
          <w:szCs w:val="24"/>
        </w:rPr>
        <w:t xml:space="preserve"> hätte schon vor Jahrhunderten entdeckt werden können, aber es fehlten die sprachlichen Beschreibungskonventionen. Wenn uns die </w:t>
      </w:r>
      <w:r w:rsidR="00E93F76" w:rsidRPr="00606BF0">
        <w:rPr>
          <w:sz w:val="24"/>
          <w:szCs w:val="24"/>
        </w:rPr>
        <w:t xml:space="preserve">Konventionen der </w:t>
      </w:r>
      <w:r w:rsidRPr="00606BF0">
        <w:rPr>
          <w:sz w:val="24"/>
          <w:szCs w:val="24"/>
        </w:rPr>
        <w:t>Beschreibung</w:t>
      </w:r>
      <w:r w:rsidR="00E93F76" w:rsidRPr="00606BF0">
        <w:rPr>
          <w:sz w:val="24"/>
          <w:szCs w:val="24"/>
        </w:rPr>
        <w:t xml:space="preserve"> fehlen</w:t>
      </w:r>
      <w:r w:rsidRPr="00606BF0">
        <w:rPr>
          <w:sz w:val="24"/>
          <w:szCs w:val="24"/>
        </w:rPr>
        <w:t>, dann komm</w:t>
      </w:r>
      <w:r w:rsidR="00E93F76" w:rsidRPr="00606BF0">
        <w:rPr>
          <w:sz w:val="24"/>
          <w:szCs w:val="24"/>
        </w:rPr>
        <w:t xml:space="preserve">t </w:t>
      </w:r>
      <w:r w:rsidR="00440AFB" w:rsidRPr="00606BF0">
        <w:rPr>
          <w:sz w:val="24"/>
          <w:szCs w:val="24"/>
        </w:rPr>
        <w:t>diese</w:t>
      </w:r>
      <w:r w:rsidR="00E93F76" w:rsidRPr="00606BF0">
        <w:rPr>
          <w:sz w:val="24"/>
          <w:szCs w:val="24"/>
        </w:rPr>
        <w:t>s</w:t>
      </w:r>
      <w:r w:rsidRPr="00606BF0">
        <w:rPr>
          <w:sz w:val="24"/>
          <w:szCs w:val="24"/>
        </w:rPr>
        <w:t xml:space="preserve"> nicht zur Sprache, </w:t>
      </w:r>
      <w:r w:rsidR="0064624F" w:rsidRPr="00606BF0">
        <w:rPr>
          <w:sz w:val="24"/>
          <w:szCs w:val="24"/>
        </w:rPr>
        <w:t>b</w:t>
      </w:r>
      <w:r w:rsidRPr="00606BF0">
        <w:rPr>
          <w:sz w:val="24"/>
          <w:szCs w:val="24"/>
        </w:rPr>
        <w:t>leib</w:t>
      </w:r>
      <w:r w:rsidR="00440AFB" w:rsidRPr="00606BF0">
        <w:rPr>
          <w:sz w:val="24"/>
          <w:szCs w:val="24"/>
        </w:rPr>
        <w:t>en</w:t>
      </w:r>
      <w:r w:rsidRPr="00606BF0">
        <w:rPr>
          <w:sz w:val="24"/>
          <w:szCs w:val="24"/>
        </w:rPr>
        <w:t xml:space="preserve"> etwas Verschwiegenes</w:t>
      </w:r>
      <w:r w:rsidR="0064624F" w:rsidRPr="00606BF0">
        <w:rPr>
          <w:sz w:val="24"/>
          <w:szCs w:val="24"/>
        </w:rPr>
        <w:t xml:space="preserve">. </w:t>
      </w:r>
    </w:p>
    <w:p w14:paraId="12DDE4C9" w14:textId="775C3C61" w:rsidR="00E93F76" w:rsidRPr="00606BF0" w:rsidRDefault="0064624F" w:rsidP="00B85CD0">
      <w:pPr>
        <w:rPr>
          <w:sz w:val="24"/>
          <w:szCs w:val="24"/>
        </w:rPr>
      </w:pPr>
      <w:r w:rsidRPr="00606BF0">
        <w:rPr>
          <w:sz w:val="24"/>
          <w:szCs w:val="24"/>
        </w:rPr>
        <w:t xml:space="preserve">Glücklicherweise ist das nicht das Ende dieser Geschichte, denn </w:t>
      </w:r>
      <w:r w:rsidR="00E93F76" w:rsidRPr="00606BF0">
        <w:rPr>
          <w:sz w:val="24"/>
          <w:szCs w:val="24"/>
        </w:rPr>
        <w:t xml:space="preserve">auch das Ungesagte, das Verschwiegene kann uns </w:t>
      </w:r>
      <w:r w:rsidR="00CC381D" w:rsidRPr="00606BF0">
        <w:rPr>
          <w:sz w:val="24"/>
          <w:szCs w:val="24"/>
        </w:rPr>
        <w:t xml:space="preserve">visuell dazu bewegen, </w:t>
      </w:r>
      <w:r w:rsidR="00E93F76" w:rsidRPr="00606BF0">
        <w:rPr>
          <w:sz w:val="24"/>
          <w:szCs w:val="24"/>
        </w:rPr>
        <w:t xml:space="preserve">nach einer Beschreibung zu suchen, die uns zumindest auf etwas aufmerksam macht, für das uns Beschreibungskonventionen </w:t>
      </w:r>
      <w:r w:rsidR="00954D07" w:rsidRPr="00606BF0">
        <w:rPr>
          <w:sz w:val="24"/>
          <w:szCs w:val="24"/>
        </w:rPr>
        <w:t xml:space="preserve">noch </w:t>
      </w:r>
      <w:r w:rsidR="00E93F76" w:rsidRPr="00606BF0">
        <w:rPr>
          <w:sz w:val="24"/>
          <w:szCs w:val="24"/>
        </w:rPr>
        <w:t>fehlen</w:t>
      </w:r>
      <w:r w:rsidR="00954D07" w:rsidRPr="00606BF0">
        <w:rPr>
          <w:sz w:val="24"/>
          <w:szCs w:val="24"/>
        </w:rPr>
        <w:t xml:space="preserve"> mögen.</w:t>
      </w:r>
    </w:p>
    <w:p w14:paraId="124F28D9" w14:textId="77777777" w:rsidR="00E93F76" w:rsidRPr="00606BF0" w:rsidRDefault="00E93F76" w:rsidP="00B85CD0">
      <w:pPr>
        <w:rPr>
          <w:sz w:val="24"/>
          <w:szCs w:val="24"/>
        </w:rPr>
      </w:pPr>
    </w:p>
    <w:p w14:paraId="024371F5" w14:textId="6E228E45" w:rsidR="00440AFB" w:rsidRPr="00606BF0" w:rsidRDefault="0064624F" w:rsidP="00B85CD0">
      <w:pPr>
        <w:rPr>
          <w:sz w:val="24"/>
          <w:szCs w:val="24"/>
        </w:rPr>
      </w:pPr>
      <w:r w:rsidRPr="00606BF0">
        <w:rPr>
          <w:sz w:val="24"/>
          <w:szCs w:val="24"/>
        </w:rPr>
        <w:t xml:space="preserve">Wenn wir </w:t>
      </w:r>
      <w:r w:rsidR="00954D07" w:rsidRPr="00606BF0">
        <w:rPr>
          <w:sz w:val="24"/>
          <w:szCs w:val="24"/>
        </w:rPr>
        <w:t xml:space="preserve">die Autonomie des Visuellen </w:t>
      </w:r>
      <w:r w:rsidRPr="00606BF0">
        <w:rPr>
          <w:sz w:val="24"/>
          <w:szCs w:val="24"/>
        </w:rPr>
        <w:t>anerkennen, dann erkennen wir auch</w:t>
      </w:r>
      <w:r w:rsidR="00954D07" w:rsidRPr="00606BF0">
        <w:rPr>
          <w:sz w:val="24"/>
          <w:szCs w:val="24"/>
        </w:rPr>
        <w:t xml:space="preserve"> an</w:t>
      </w:r>
      <w:r w:rsidRPr="00606BF0">
        <w:rPr>
          <w:sz w:val="24"/>
          <w:szCs w:val="24"/>
        </w:rPr>
        <w:t xml:space="preserve">, dass es etwas </w:t>
      </w:r>
      <w:r w:rsidR="00954D07" w:rsidRPr="00606BF0">
        <w:rPr>
          <w:sz w:val="24"/>
          <w:szCs w:val="24"/>
        </w:rPr>
        <w:t xml:space="preserve">der Wortsprache </w:t>
      </w:r>
      <w:r w:rsidRPr="00606BF0">
        <w:rPr>
          <w:sz w:val="24"/>
          <w:szCs w:val="24"/>
        </w:rPr>
        <w:t>Widerständiges gibt</w:t>
      </w:r>
      <w:r w:rsidR="00954D07" w:rsidRPr="00606BF0">
        <w:rPr>
          <w:sz w:val="24"/>
          <w:szCs w:val="24"/>
        </w:rPr>
        <w:t>, etwas, das gesehen, betrachtet werden muss</w:t>
      </w:r>
      <w:r w:rsidR="00B66F2F" w:rsidRPr="00606BF0">
        <w:rPr>
          <w:sz w:val="24"/>
          <w:szCs w:val="24"/>
        </w:rPr>
        <w:t xml:space="preserve"> </w:t>
      </w:r>
      <w:proofErr w:type="gramStart"/>
      <w:r w:rsidR="00B66F2F" w:rsidRPr="00606BF0">
        <w:rPr>
          <w:sz w:val="24"/>
          <w:szCs w:val="24"/>
        </w:rPr>
        <w:t>und  das</w:t>
      </w:r>
      <w:proofErr w:type="gramEnd"/>
      <w:r w:rsidR="00B66F2F" w:rsidRPr="00606BF0">
        <w:rPr>
          <w:sz w:val="24"/>
          <w:szCs w:val="24"/>
        </w:rPr>
        <w:t xml:space="preserve"> nicht in seiner verbalen Beschreibung gleichsam aufgeht oder in dieser verschwindet.</w:t>
      </w:r>
      <w:r w:rsidR="00E93F76" w:rsidRPr="00606BF0">
        <w:rPr>
          <w:sz w:val="24"/>
          <w:szCs w:val="24"/>
        </w:rPr>
        <w:t xml:space="preserve"> </w:t>
      </w:r>
    </w:p>
    <w:p w14:paraId="3983400D" w14:textId="77777777" w:rsidR="00440AFB" w:rsidRPr="00606BF0" w:rsidRDefault="00440AFB" w:rsidP="00B85CD0">
      <w:pPr>
        <w:rPr>
          <w:sz w:val="24"/>
          <w:szCs w:val="24"/>
        </w:rPr>
      </w:pPr>
    </w:p>
    <w:p w14:paraId="1869AC42" w14:textId="07CF5F2F" w:rsidR="00B85CD0" w:rsidRPr="00606BF0" w:rsidRDefault="00B85CD0" w:rsidP="00B85CD0">
      <w:pPr>
        <w:rPr>
          <w:sz w:val="24"/>
          <w:szCs w:val="24"/>
        </w:rPr>
      </w:pPr>
      <w:r w:rsidRPr="00606BF0">
        <w:rPr>
          <w:sz w:val="24"/>
          <w:szCs w:val="24"/>
        </w:rPr>
        <w:t>Liebe Kolleginnen und Kollegen, liebe Gäste der Ausstellung:</w:t>
      </w:r>
    </w:p>
    <w:p w14:paraId="65E9C9E0" w14:textId="77777777" w:rsidR="00440AFB" w:rsidRPr="00606BF0" w:rsidRDefault="00440AFB" w:rsidP="00B85CD0">
      <w:pPr>
        <w:rPr>
          <w:sz w:val="24"/>
          <w:szCs w:val="24"/>
        </w:rPr>
      </w:pPr>
    </w:p>
    <w:p w14:paraId="29021148" w14:textId="0D36E802" w:rsidR="00B85CD0" w:rsidRPr="00606BF0" w:rsidRDefault="00B85CD0" w:rsidP="00B85CD0">
      <w:pPr>
        <w:rPr>
          <w:sz w:val="24"/>
          <w:szCs w:val="24"/>
        </w:rPr>
      </w:pPr>
      <w:r w:rsidRPr="00606BF0">
        <w:rPr>
          <w:b/>
          <w:bCs/>
          <w:sz w:val="24"/>
          <w:szCs w:val="24"/>
        </w:rPr>
        <w:t>Ein Kunstwerk ist, was es ist.</w:t>
      </w:r>
      <w:r w:rsidRPr="00606BF0">
        <w:rPr>
          <w:sz w:val="24"/>
          <w:szCs w:val="24"/>
        </w:rPr>
        <w:t xml:space="preserve"> </w:t>
      </w:r>
    </w:p>
    <w:p w14:paraId="74F5E286" w14:textId="526741F5" w:rsidR="004850C8" w:rsidRPr="00606BF0" w:rsidRDefault="004850C8" w:rsidP="004850C8">
      <w:pPr>
        <w:rPr>
          <w:sz w:val="24"/>
          <w:szCs w:val="24"/>
        </w:rPr>
      </w:pPr>
      <w:r w:rsidRPr="00606BF0">
        <w:rPr>
          <w:sz w:val="24"/>
          <w:szCs w:val="24"/>
        </w:rPr>
        <w:t xml:space="preserve">Wittgenstein sagte einmal „Wovon man nicht sprechen kann, darüber muss man schweigen“. Er sagte nicht, dass das, worüber man </w:t>
      </w:r>
      <w:proofErr w:type="gramStart"/>
      <w:r w:rsidRPr="00606BF0">
        <w:rPr>
          <w:sz w:val="24"/>
          <w:szCs w:val="24"/>
        </w:rPr>
        <w:t>schweigen muss</w:t>
      </w:r>
      <w:proofErr w:type="gramEnd"/>
      <w:r w:rsidRPr="00606BF0">
        <w:rPr>
          <w:sz w:val="24"/>
          <w:szCs w:val="24"/>
        </w:rPr>
        <w:t xml:space="preserve"> nicht gesehen werden kann, denn wir sehen eben keine Worte, wenn wir Kunstwerke betrachten.</w:t>
      </w:r>
      <w:r w:rsidR="004570BD" w:rsidRPr="00606BF0">
        <w:rPr>
          <w:sz w:val="24"/>
          <w:szCs w:val="24"/>
        </w:rPr>
        <w:t xml:space="preserve"> Was</w:t>
      </w:r>
      <w:r w:rsidR="00A41FB4" w:rsidRPr="00606BF0">
        <w:rPr>
          <w:sz w:val="24"/>
          <w:szCs w:val="24"/>
        </w:rPr>
        <w:t xml:space="preserve"> wir sehen, können wir letztlich </w:t>
      </w:r>
      <w:proofErr w:type="gramStart"/>
      <w:r w:rsidR="00A41FB4" w:rsidRPr="00606BF0">
        <w:rPr>
          <w:sz w:val="24"/>
          <w:szCs w:val="24"/>
        </w:rPr>
        <w:t>nicht  mit</w:t>
      </w:r>
      <w:proofErr w:type="gramEnd"/>
      <w:r w:rsidR="00A41FB4" w:rsidRPr="00606BF0">
        <w:rPr>
          <w:sz w:val="24"/>
          <w:szCs w:val="24"/>
        </w:rPr>
        <w:t xml:space="preserve"> Worten mitteilen.</w:t>
      </w:r>
    </w:p>
    <w:p w14:paraId="5A780165" w14:textId="77777777" w:rsidR="004850C8" w:rsidRPr="00606BF0" w:rsidRDefault="004850C8" w:rsidP="00B85CD0">
      <w:pPr>
        <w:rPr>
          <w:sz w:val="24"/>
          <w:szCs w:val="24"/>
        </w:rPr>
      </w:pPr>
    </w:p>
    <w:p w14:paraId="6D8497C0" w14:textId="5E93CFB4" w:rsidR="00A91398" w:rsidRPr="000102B5" w:rsidRDefault="00B85CD0" w:rsidP="00B85CD0">
      <w:pPr>
        <w:rPr>
          <w:sz w:val="24"/>
          <w:szCs w:val="24"/>
        </w:rPr>
      </w:pPr>
      <w:r w:rsidRPr="00606BF0">
        <w:rPr>
          <w:sz w:val="24"/>
          <w:szCs w:val="24"/>
        </w:rPr>
        <w:t xml:space="preserve">Ich wünsche uns allen die Aufmerksamkeit, Worte und Bilder zu unterscheiden. Wenn uns das gelingt, haben wir die Kunst vor </w:t>
      </w:r>
      <w:r w:rsidR="004570BD" w:rsidRPr="00606BF0">
        <w:rPr>
          <w:sz w:val="24"/>
          <w:szCs w:val="24"/>
        </w:rPr>
        <w:t xml:space="preserve">ihrer </w:t>
      </w:r>
      <w:r w:rsidR="0064624F" w:rsidRPr="00606BF0">
        <w:rPr>
          <w:sz w:val="24"/>
          <w:szCs w:val="24"/>
        </w:rPr>
        <w:t>verbalen Instrumentalisierung bewahrt.</w:t>
      </w:r>
      <w:r w:rsidR="00E93F76">
        <w:rPr>
          <w:sz w:val="24"/>
          <w:szCs w:val="24"/>
        </w:rPr>
        <w:t xml:space="preserve"> </w:t>
      </w:r>
    </w:p>
    <w:p w14:paraId="4FDC224B" w14:textId="77777777" w:rsidR="00073915" w:rsidRDefault="00073915" w:rsidP="00991335">
      <w:pPr>
        <w:rPr>
          <w:sz w:val="24"/>
          <w:szCs w:val="24"/>
        </w:rPr>
      </w:pPr>
    </w:p>
    <w:p w14:paraId="2083C421" w14:textId="77777777" w:rsidR="00073915" w:rsidRDefault="00073915" w:rsidP="00991335">
      <w:pPr>
        <w:rPr>
          <w:sz w:val="24"/>
          <w:szCs w:val="24"/>
        </w:rPr>
      </w:pPr>
    </w:p>
    <w:sectPr w:rsidR="000739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67890"/>
    <w:multiLevelType w:val="hybridMultilevel"/>
    <w:tmpl w:val="0FEC3B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51109EE"/>
    <w:multiLevelType w:val="hybridMultilevel"/>
    <w:tmpl w:val="08A613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7C824D86"/>
    <w:multiLevelType w:val="hybridMultilevel"/>
    <w:tmpl w:val="A84C04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08166389">
    <w:abstractNumId w:val="1"/>
  </w:num>
  <w:num w:numId="2" w16cid:durableId="1842895110">
    <w:abstractNumId w:val="0"/>
  </w:num>
  <w:num w:numId="3" w16cid:durableId="1004866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9F4"/>
    <w:rsid w:val="00004588"/>
    <w:rsid w:val="000102B5"/>
    <w:rsid w:val="00013D41"/>
    <w:rsid w:val="00054710"/>
    <w:rsid w:val="00073915"/>
    <w:rsid w:val="000A201D"/>
    <w:rsid w:val="000B01C4"/>
    <w:rsid w:val="000B02AE"/>
    <w:rsid w:val="000E79C1"/>
    <w:rsid w:val="001631DF"/>
    <w:rsid w:val="00171DE7"/>
    <w:rsid w:val="0028728E"/>
    <w:rsid w:val="002F0552"/>
    <w:rsid w:val="002F7387"/>
    <w:rsid w:val="00316B96"/>
    <w:rsid w:val="00342848"/>
    <w:rsid w:val="003C24F5"/>
    <w:rsid w:val="00440324"/>
    <w:rsid w:val="00440AFB"/>
    <w:rsid w:val="004515C4"/>
    <w:rsid w:val="004570BD"/>
    <w:rsid w:val="00481952"/>
    <w:rsid w:val="004850C8"/>
    <w:rsid w:val="004A23A3"/>
    <w:rsid w:val="004B3754"/>
    <w:rsid w:val="004E5DF0"/>
    <w:rsid w:val="00525C93"/>
    <w:rsid w:val="00562054"/>
    <w:rsid w:val="005A7536"/>
    <w:rsid w:val="00606BF0"/>
    <w:rsid w:val="0064624F"/>
    <w:rsid w:val="006975B0"/>
    <w:rsid w:val="006E393A"/>
    <w:rsid w:val="006E459C"/>
    <w:rsid w:val="006E7A61"/>
    <w:rsid w:val="00750FE2"/>
    <w:rsid w:val="00790318"/>
    <w:rsid w:val="007A58B4"/>
    <w:rsid w:val="007F4AA9"/>
    <w:rsid w:val="0081612F"/>
    <w:rsid w:val="008529F4"/>
    <w:rsid w:val="008A7B94"/>
    <w:rsid w:val="008B7B23"/>
    <w:rsid w:val="008C687C"/>
    <w:rsid w:val="008E365E"/>
    <w:rsid w:val="008F43DA"/>
    <w:rsid w:val="00940195"/>
    <w:rsid w:val="00954D07"/>
    <w:rsid w:val="009550C6"/>
    <w:rsid w:val="00982036"/>
    <w:rsid w:val="00991335"/>
    <w:rsid w:val="009E1937"/>
    <w:rsid w:val="00A41FB4"/>
    <w:rsid w:val="00A47389"/>
    <w:rsid w:val="00A70AD9"/>
    <w:rsid w:val="00A91398"/>
    <w:rsid w:val="00AB7A30"/>
    <w:rsid w:val="00AC3B88"/>
    <w:rsid w:val="00B001A0"/>
    <w:rsid w:val="00B33E9F"/>
    <w:rsid w:val="00B46ED1"/>
    <w:rsid w:val="00B62898"/>
    <w:rsid w:val="00B66F2F"/>
    <w:rsid w:val="00B85CD0"/>
    <w:rsid w:val="00B969E3"/>
    <w:rsid w:val="00BA2A2C"/>
    <w:rsid w:val="00BC78FA"/>
    <w:rsid w:val="00BE4011"/>
    <w:rsid w:val="00BF2DFC"/>
    <w:rsid w:val="00C50D3D"/>
    <w:rsid w:val="00C76A8E"/>
    <w:rsid w:val="00C94478"/>
    <w:rsid w:val="00CC2948"/>
    <w:rsid w:val="00CC381D"/>
    <w:rsid w:val="00CC74F3"/>
    <w:rsid w:val="00D329E2"/>
    <w:rsid w:val="00D661CB"/>
    <w:rsid w:val="00D73E11"/>
    <w:rsid w:val="00DA623E"/>
    <w:rsid w:val="00DF2048"/>
    <w:rsid w:val="00E04125"/>
    <w:rsid w:val="00E67552"/>
    <w:rsid w:val="00E677EC"/>
    <w:rsid w:val="00E93F76"/>
    <w:rsid w:val="00E94CBA"/>
    <w:rsid w:val="00ED4D0E"/>
    <w:rsid w:val="00EF5221"/>
    <w:rsid w:val="00F74F51"/>
    <w:rsid w:val="00FC0904"/>
    <w:rsid w:val="00FF32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B1D2A"/>
  <w15:docId w15:val="{882AA139-159C-4C29-82B6-DDF61F67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E79C1"/>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paragraph" w:styleId="Listenabsatz">
    <w:name w:val="List Paragraph"/>
    <w:basedOn w:val="Standard"/>
    <w:uiPriority w:val="34"/>
    <w:qFormat/>
    <w:rsid w:val="00991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2311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22EF4-E057-47AA-9892-93411B704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3581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StudentIn</dc:creator>
  <cp:keywords/>
  <dc:description/>
  <cp:lastModifiedBy>StudentIn</cp:lastModifiedBy>
  <cp:revision>28</cp:revision>
  <cp:lastPrinted>2024-04-05T14:16:00Z</cp:lastPrinted>
  <dcterms:created xsi:type="dcterms:W3CDTF">2024-03-19T16:01:00Z</dcterms:created>
  <dcterms:modified xsi:type="dcterms:W3CDTF">2024-04-10T01:03:00Z</dcterms:modified>
</cp:coreProperties>
</file>